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63" w:rsidRDefault="00B7099B">
      <w:pPr>
        <w:kinsoku w:val="0"/>
        <w:overflowPunct w:val="0"/>
        <w:autoSpaceDE/>
        <w:autoSpaceDN/>
        <w:adjustRightInd/>
        <w:spacing w:before="11" w:after="342"/>
        <w:ind w:right="4872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val="de-CH"/>
        </w:rPr>
        <w:drawing>
          <wp:inline distT="0" distB="0" distL="0" distR="0">
            <wp:extent cx="3308985" cy="608330"/>
            <wp:effectExtent l="0" t="0" r="0" b="0"/>
            <wp:docPr id="1" name="Bild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63" w:rsidRDefault="00DB04F3">
      <w:pPr>
        <w:kinsoku w:val="0"/>
        <w:overflowPunct w:val="0"/>
        <w:autoSpaceDE/>
        <w:autoSpaceDN/>
        <w:adjustRightInd/>
        <w:spacing w:before="2" w:after="205" w:line="320" w:lineRule="exact"/>
        <w:ind w:left="936"/>
        <w:textAlignment w:val="baseline"/>
        <w:rPr>
          <w:rFonts w:ascii="Arial" w:hAnsi="Arial" w:cs="Arial"/>
          <w:b/>
          <w:bCs/>
          <w:sz w:val="28"/>
          <w:szCs w:val="28"/>
          <w:lang w:val="de-DE" w:eastAsia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 w:eastAsia="de-DE"/>
        </w:rPr>
        <w:t>Valitaziun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 w:eastAsia="de-DE"/>
        </w:rPr>
        <w:t xml:space="preserve"> | Rapport final</w:t>
      </w:r>
    </w:p>
    <w:p w:rsidR="00401763" w:rsidRDefault="00DB04F3">
      <w:pPr>
        <w:pBdr>
          <w:top w:val="single" w:sz="5" w:space="1" w:color="000000"/>
          <w:left w:val="single" w:sz="5" w:space="3" w:color="000000"/>
          <w:bottom w:val="single" w:sz="5" w:space="24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252" w:lineRule="exact"/>
        <w:ind w:left="898"/>
        <w:textAlignment w:val="baseline"/>
        <w:rPr>
          <w:rFonts w:ascii="Arial" w:hAnsi="Arial" w:cs="Arial"/>
          <w:b/>
          <w:bCs/>
          <w:spacing w:val="-3"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pacing w:val="-3"/>
          <w:sz w:val="22"/>
          <w:szCs w:val="22"/>
          <w:lang w:val="de-DE" w:eastAsia="de-DE"/>
        </w:rPr>
        <w:t>Finamiras</w:t>
      </w:r>
      <w:proofErr w:type="spellEnd"/>
    </w:p>
    <w:p w:rsidR="00401763" w:rsidRDefault="00DB04F3">
      <w:pPr>
        <w:pBdr>
          <w:top w:val="single" w:sz="5" w:space="1" w:color="000000"/>
          <w:left w:val="single" w:sz="5" w:space="3" w:color="000000"/>
          <w:bottom w:val="single" w:sz="5" w:space="24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after="226" w:line="253" w:lineRule="exact"/>
        <w:ind w:left="898"/>
        <w:textAlignment w:val="baseline"/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Tge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finamiras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ha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il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project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gì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?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Èn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quellas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vegnidas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cuntanschidas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? </w:t>
      </w:r>
    </w:p>
    <w:p w:rsidR="00401763" w:rsidRDefault="00DB04F3">
      <w:pPr>
        <w:kinsoku w:val="0"/>
        <w:overflowPunct w:val="0"/>
        <w:autoSpaceDE/>
        <w:autoSpaceDN/>
        <w:adjustRightInd/>
        <w:spacing w:before="28" w:line="235" w:lineRule="exact"/>
        <w:ind w:left="864"/>
        <w:textAlignment w:val="baseline"/>
        <w:rPr>
          <w:rFonts w:ascii="Arial" w:hAnsi="Arial" w:cs="Arial"/>
          <w:b/>
          <w:bCs/>
          <w:spacing w:val="24"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pacing w:val="24"/>
          <w:sz w:val="22"/>
          <w:szCs w:val="22"/>
          <w:lang w:val="de-DE" w:eastAsia="de-DE"/>
        </w:rPr>
        <w:t>Effect</w:t>
      </w:r>
      <w:proofErr w:type="spellEnd"/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401763">
        <w:trPr>
          <w:trHeight w:hRule="exact" w:val="1560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38" w:line="252" w:lineRule="exac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Realisaziun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dal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project</w:t>
            </w:r>
            <w:proofErr w:type="spellEnd"/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1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Qualas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da las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activitads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planisadas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vegnidas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manadas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tras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Qualas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betg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Pertge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1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Hai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midadas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retards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Sche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gea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pertge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after="502" w:line="250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Tgeninas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parts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dal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vegnidas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realisadas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bain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/ 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moda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cuntentaivla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/ mal?</w:t>
            </w:r>
          </w:p>
        </w:tc>
      </w:tr>
      <w:tr w:rsidR="00401763">
        <w:trPr>
          <w:trHeight w:hRule="exact" w:val="2083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33" w:line="252" w:lineRule="exac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Cuntanscher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gruppas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avisadas</w:t>
            </w:r>
            <w:proofErr w:type="spellEnd"/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1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Tgeninas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gruppas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partecipadas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a las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activitads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dal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Co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èsi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vegni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empruvà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da</w:t>
            </w:r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1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cuntanscher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las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gruppas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intenziunadas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2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las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gruppas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intenziunadas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vegnidas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cuntanschidas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Pertge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betg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1" w:after="776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Co ha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public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intenziunà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reagì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sin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Co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han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ulteriurs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circuls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reagì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</w:tc>
      </w:tr>
      <w:tr w:rsidR="00401763">
        <w:trPr>
          <w:trHeight w:hRule="exact" w:val="1037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line="252" w:lineRule="exac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Garanzia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 da la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qualitad</w:t>
            </w:r>
            <w:proofErr w:type="spellEnd"/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1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Hai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mesiras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per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garantir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la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qualitad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durant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la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realisaziun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dal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Co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èsi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vegni</w:t>
            </w:r>
            <w:proofErr w:type="spellEnd"/>
          </w:p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1" w:after="258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examinà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sche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las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finamiras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dal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vegnidas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cuntanschidas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</w:tc>
      </w:tr>
      <w:tr w:rsidR="00401763">
        <w:trPr>
          <w:trHeight w:hRule="exact" w:val="230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33" w:line="192" w:lineRule="exac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Colliaziuns</w:t>
            </w:r>
            <w:proofErr w:type="spellEnd"/>
          </w:p>
        </w:tc>
      </w:tr>
      <w:tr w:rsidR="00401763">
        <w:trPr>
          <w:trHeight w:hRule="exact" w:val="567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01763" w:rsidRDefault="00DB04F3">
            <w:pPr>
              <w:kinsoku w:val="0"/>
              <w:overflowPunct w:val="0"/>
              <w:autoSpaceDE/>
              <w:autoSpaceDN/>
              <w:adjustRightInd/>
              <w:spacing w:before="56" w:after="248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Cun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qualas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organisaziuns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èsi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vegnì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collavurà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En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tge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secturs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cun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tge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resultat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</w:tc>
      </w:tr>
      <w:tr w:rsidR="00401763">
        <w:trPr>
          <w:trHeight w:hRule="exact" w:val="451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01763" w:rsidRPr="00DB04F3" w:rsidRDefault="00DB04F3" w:rsidP="00DB04F3">
            <w:pPr>
              <w:kinsoku w:val="0"/>
              <w:overflowPunct w:val="0"/>
              <w:autoSpaceDE/>
              <w:autoSpaceDN/>
              <w:adjustRightInd/>
              <w:ind w:right="6591"/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Effect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multiplicaziun</w:t>
            </w:r>
            <w:proofErr w:type="spellEnd"/>
          </w:p>
        </w:tc>
      </w:tr>
      <w:tr w:rsidR="00DB04F3">
        <w:trPr>
          <w:trHeight w:hRule="exact" w:val="682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B04F3" w:rsidRDefault="00DB04F3" w:rsidP="00DB04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Datti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autras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organisaziuns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persunas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che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han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surprendì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concept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procediment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parts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da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tal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che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vegnan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far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quai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</w:tc>
      </w:tr>
      <w:tr w:rsidR="00DB04F3">
        <w:trPr>
          <w:trHeight w:hRule="exact" w:val="1300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B04F3" w:rsidRDefault="00DB04F3" w:rsidP="00DB04F3">
            <w:pPr>
              <w:kinsoku w:val="0"/>
              <w:overflowPunct w:val="0"/>
              <w:autoSpaceDE/>
              <w:autoSpaceDN/>
              <w:adjustRightInd/>
              <w:spacing w:line="252" w:lineRule="exac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Lavur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publica</w:t>
            </w:r>
            <w:proofErr w:type="spellEnd"/>
          </w:p>
          <w:p w:rsidR="00DB04F3" w:rsidRDefault="00DB04F3" w:rsidP="00DB04F3">
            <w:pPr>
              <w:kinsoku w:val="0"/>
              <w:overflowPunct w:val="0"/>
              <w:autoSpaceDE/>
              <w:autoSpaceDN/>
              <w:adjustRightInd/>
              <w:spacing w:before="10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È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stà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preschent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en las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medias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pressa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radio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tv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internet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)? Per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plaschair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agiuntar</w:t>
            </w:r>
            <w:proofErr w:type="spellEnd"/>
          </w:p>
          <w:p w:rsidR="00DB04F3" w:rsidRDefault="00DB04F3" w:rsidP="00DB04F3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resp.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enumerar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rapports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correspundents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.</w:t>
            </w:r>
          </w:p>
          <w:p w:rsidR="00DB04F3" w:rsidRDefault="00DB04F3" w:rsidP="00DB04F3">
            <w:pPr>
              <w:kinsoku w:val="0"/>
              <w:overflowPunct w:val="0"/>
              <w:autoSpaceDE/>
              <w:autoSpaceDN/>
              <w:adjustRightInd/>
              <w:spacing w:before="1" w:after="248" w:line="253" w:lineRule="exact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.</w:t>
            </w:r>
          </w:p>
        </w:tc>
      </w:tr>
      <w:tr w:rsidR="00DB04F3">
        <w:trPr>
          <w:trHeight w:hRule="exact" w:val="1061"/>
        </w:trPr>
        <w:tc>
          <w:tcPr>
            <w:tcW w:w="9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B04F3" w:rsidRDefault="00DB04F3" w:rsidP="00DB04F3">
            <w:pPr>
              <w:kinsoku w:val="0"/>
              <w:overflowPunct w:val="0"/>
              <w:autoSpaceDE/>
              <w:autoSpaceDN/>
              <w:adjustRightInd/>
              <w:spacing w:before="34" w:line="252" w:lineRule="exac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Cuntinuaziun</w:t>
            </w:r>
            <w:proofErr w:type="spellEnd"/>
          </w:p>
          <w:p w:rsidR="00DB04F3" w:rsidRDefault="00DB04F3" w:rsidP="00DB04F3">
            <w:pPr>
              <w:kinsoku w:val="0"/>
              <w:overflowPunct w:val="0"/>
              <w:autoSpaceDE/>
              <w:autoSpaceDN/>
              <w:adjustRightInd/>
              <w:spacing w:before="3" w:line="252" w:lineRule="exact"/>
              <w:ind w:right="324"/>
              <w:jc w:val="both"/>
              <w:textAlignment w:val="baseline"/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Qualas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retroactivitads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ha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sin la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gruppa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da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Vegn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manà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vinavant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ina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furma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?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Sche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gea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Quals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èn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ils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proxims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pass?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Sche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na: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Pertge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n’è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ina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cuntinuaziun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betg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pussaivla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raschunaivla</w:t>
            </w:r>
            <w:proofErr w:type="spellEnd"/>
            <w:r>
              <w:rPr>
                <w:rFonts w:ascii="Arial" w:hAnsi="Arial" w:cs="Arial"/>
                <w:i/>
                <w:iCs/>
                <w:color w:val="7D7D7D"/>
                <w:sz w:val="22"/>
                <w:szCs w:val="22"/>
                <w:lang w:val="de-DE" w:eastAsia="de-DE"/>
              </w:rPr>
              <w:t>?</w:t>
            </w:r>
          </w:p>
        </w:tc>
      </w:tr>
    </w:tbl>
    <w:p w:rsidR="00401763" w:rsidRDefault="00401763">
      <w:pPr>
        <w:kinsoku w:val="0"/>
        <w:overflowPunct w:val="0"/>
        <w:autoSpaceDE/>
        <w:autoSpaceDN/>
        <w:adjustRightInd/>
        <w:spacing w:after="451" w:line="20" w:lineRule="exact"/>
        <w:ind w:left="941" w:right="53"/>
        <w:textAlignment w:val="baseline"/>
        <w:rPr>
          <w:sz w:val="24"/>
          <w:szCs w:val="24"/>
        </w:rPr>
      </w:pPr>
    </w:p>
    <w:p w:rsidR="00401763" w:rsidRDefault="00DB04F3">
      <w:pPr>
        <w:kinsoku w:val="0"/>
        <w:overflowPunct w:val="0"/>
        <w:autoSpaceDE/>
        <w:autoSpaceDN/>
        <w:adjustRightInd/>
        <w:spacing w:before="28" w:line="250" w:lineRule="exact"/>
        <w:ind w:left="936"/>
        <w:textAlignment w:val="baseline"/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 w:eastAsia="de-DE"/>
        </w:rPr>
        <w:t>Giudicament</w:t>
      </w:r>
      <w:proofErr w:type="spellEnd"/>
    </w:p>
    <w:p w:rsidR="00401763" w:rsidRDefault="00DB04F3">
      <w:pPr>
        <w:pBdr>
          <w:top w:val="single" w:sz="5" w:space="0" w:color="000000"/>
          <w:left w:val="single" w:sz="5" w:space="3" w:color="000000"/>
          <w:bottom w:val="single" w:sz="5" w:space="12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252" w:lineRule="exact"/>
        <w:ind w:left="902"/>
        <w:textAlignment w:val="baseline"/>
        <w:rPr>
          <w:rFonts w:ascii="Arial" w:hAnsi="Arial" w:cs="Arial"/>
          <w:b/>
          <w:bCs/>
          <w:spacing w:val="-2"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pacing w:val="-2"/>
          <w:sz w:val="22"/>
          <w:szCs w:val="22"/>
          <w:lang w:val="de-DE" w:eastAsia="de-DE"/>
        </w:rPr>
        <w:t>Fermezzas</w:t>
      </w:r>
      <w:proofErr w:type="spellEnd"/>
    </w:p>
    <w:p w:rsidR="00401763" w:rsidRDefault="00DB04F3">
      <w:pPr>
        <w:pBdr>
          <w:top w:val="single" w:sz="5" w:space="0" w:color="000000"/>
          <w:left w:val="single" w:sz="5" w:space="3" w:color="000000"/>
          <w:bottom w:val="single" w:sz="5" w:space="12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1" w:line="253" w:lineRule="exact"/>
        <w:ind w:left="902"/>
        <w:textAlignment w:val="baseline"/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Qualas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èn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stadas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las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fermezzas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dal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project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?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Tge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è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gartegià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speczialmain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bain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 xml:space="preserve">? Per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tge</w:t>
      </w:r>
      <w:proofErr w:type="spellEnd"/>
    </w:p>
    <w:p w:rsidR="00401763" w:rsidRDefault="00DB04F3">
      <w:pPr>
        <w:pBdr>
          <w:top w:val="single" w:sz="5" w:space="0" w:color="000000"/>
          <w:left w:val="single" w:sz="5" w:space="3" w:color="000000"/>
          <w:bottom w:val="single" w:sz="5" w:space="12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1" w:line="253" w:lineRule="exact"/>
        <w:ind w:left="902"/>
        <w:textAlignment w:val="baseline"/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motivs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lang w:val="de-DE" w:eastAsia="de-DE"/>
        </w:rPr>
        <w:t>?</w:t>
      </w:r>
    </w:p>
    <w:p w:rsidR="00401763" w:rsidRDefault="00DB04F3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252" w:lineRule="exact"/>
        <w:ind w:left="902"/>
        <w:textAlignment w:val="baseline"/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 w:eastAsia="de-DE"/>
        </w:rPr>
        <w:t>Correcturas</w:t>
      </w:r>
      <w:proofErr w:type="spellEnd"/>
    </w:p>
    <w:p w:rsidR="00401763" w:rsidRDefault="00DB04F3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3" w:after="129" w:line="225" w:lineRule="exact"/>
        <w:ind w:left="902"/>
        <w:textAlignment w:val="baseline"/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</w:pP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Tge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duess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vegnir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fatg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in’autra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giada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meglier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u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auter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? Per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tge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motivs</w:t>
      </w:r>
      <w:proofErr w:type="spellEnd"/>
      <w:r>
        <w:rPr>
          <w:rFonts w:ascii="Arial" w:hAnsi="Arial" w:cs="Arial"/>
          <w:i/>
          <w:iCs/>
          <w:color w:val="7D7D7D"/>
          <w:sz w:val="22"/>
          <w:szCs w:val="22"/>
          <w:u w:val="single"/>
          <w:lang w:val="de-DE" w:eastAsia="de-DE"/>
        </w:rPr>
        <w:t>?</w:t>
      </w:r>
    </w:p>
    <w:p w:rsidR="00401763" w:rsidRDefault="00401763" w:rsidP="008930C6">
      <w:pPr>
        <w:kinsoku w:val="0"/>
        <w:overflowPunct w:val="0"/>
        <w:autoSpaceDE/>
        <w:autoSpaceDN/>
        <w:adjustRightInd/>
        <w:spacing w:line="202" w:lineRule="atLeast"/>
        <w:ind w:right="1296"/>
        <w:textAlignment w:val="baseline"/>
        <w:rPr>
          <w:sz w:val="24"/>
          <w:szCs w:val="24"/>
        </w:rPr>
        <w:sectPr w:rsidR="004017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4" w:h="16843"/>
          <w:pgMar w:top="680" w:right="1066" w:bottom="547" w:left="768" w:header="720" w:footer="720" w:gutter="0"/>
          <w:cols w:space="720"/>
          <w:noEndnote/>
        </w:sectPr>
      </w:pPr>
    </w:p>
    <w:bookmarkStart w:id="0" w:name="_GoBack"/>
    <w:bookmarkEnd w:id="0"/>
    <w:p w:rsidR="00401763" w:rsidRDefault="00DB04F3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lang w:val="de-CH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2715064</wp:posOffset>
                </wp:positionV>
                <wp:extent cx="5593080" cy="1068851"/>
                <wp:effectExtent l="0" t="0" r="762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68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76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line="252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Entradas</w:t>
                            </w:r>
                            <w:proofErr w:type="spellEnd"/>
                          </w:p>
                          <w:p w:rsidR="0040176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254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Correspundan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entradas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effectivas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entradas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planisadas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oriundamain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Quals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èn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ils</w:t>
                            </w:r>
                            <w:proofErr w:type="spellEnd"/>
                          </w:p>
                          <w:p w:rsidR="0040176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4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motivs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eventualas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differenzas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?</w:t>
                            </w:r>
                          </w:p>
                          <w:p w:rsidR="0040176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47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  <w:t>plaschair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  <w:t>agiuntar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  <w:t>quint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  <w:t xml:space="preserve"> final.</w:t>
                            </w:r>
                          </w:p>
                          <w:p w:rsidR="00DB04F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47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DB04F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47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1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4pt;margin-top:213.8pt;width:440.4pt;height:84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" o:allowincell="f" stroked="f">
                <v:textbox inset="0,0,0,0">
                  <w:txbxContent>
                    <w:p w:rsidR="00000000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before="2" w:line="252" w:lineRule="exact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  <w:lang w:val="de-DE" w:eastAsia="de-DE"/>
                        </w:rPr>
                        <w:t>Entradas</w:t>
                      </w:r>
                      <w:proofErr w:type="spellEnd"/>
                    </w:p>
                    <w:p w:rsidR="00000000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254" w:lineRule="exac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Correspundan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entradas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effectivas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a las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entradas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planisadas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oriundamain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Quals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èn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ils</w:t>
                      </w:r>
                      <w:proofErr w:type="spellEnd"/>
                    </w:p>
                    <w:p w:rsidR="00000000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line="254" w:lineRule="exac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motivs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eventualas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differenzas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?</w:t>
                      </w:r>
                    </w:p>
                    <w:p w:rsidR="00000000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line="247" w:lineRule="exac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  <w:t xml:space="preserve">Per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  <w:t>plaschair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  <w:t>agiuntar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  <w:t>quint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  <w:t xml:space="preserve"> final.</w:t>
                      </w:r>
                    </w:p>
                    <w:p w:rsidR="00DB04F3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line="247" w:lineRule="exac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DB04F3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line="247" w:lineRule="exac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1"/>
                          <w:sz w:val="22"/>
                          <w:szCs w:val="22"/>
                          <w:lang w:val="de-DE" w:eastAsia="de-D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4312920</wp:posOffset>
                </wp:positionV>
                <wp:extent cx="5407660" cy="32258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763" w:rsidRDefault="00DB04F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Betg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tut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puncts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rapport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final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vegnir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tractads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. Tut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tenor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furma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grondezza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project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singuls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puncts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vegnir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tralaschads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tenor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giudicament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manader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project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2.65pt;margin-top:339.6pt;width:425.8pt;height:25.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Qfg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" o:allowincell="f" stroked="f">
                <v:textbox inset="0,0,0,0">
                  <w:txbxContent>
                    <w:p w:rsidR="00000000" w:rsidRDefault="00DB04F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3" w:lineRule="exact"/>
                        <w:jc w:val="both"/>
                        <w:textAlignment w:val="baseline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Betg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tut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ils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puncts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dal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rapport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final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ston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vegnir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trac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tads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. Tut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tenor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furma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grondezza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dal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project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pon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singuls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puncts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vegnir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tralaschads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tenor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giudicament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dal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manader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project</w:t>
                      </w:r>
                      <w:proofErr w:type="spellEnd"/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:lang w:val="de-DE" w:eastAsia="de-DE"/>
                        </w:rPr>
                        <w:t>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1049900</wp:posOffset>
                </wp:positionH>
                <wp:positionV relativeFrom="page">
                  <wp:posOffset>4794495</wp:posOffset>
                </wp:positionV>
                <wp:extent cx="5672455" cy="323215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763" w:rsidRDefault="00DB04F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48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Impurtant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: I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dependa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betg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da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lunghezza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rapport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d’exprimer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moda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punctuada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in’evaluaziun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adequata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project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82.65pt;margin-top:377.5pt;width:446.65pt;height:25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" o:allowincell="f" stroked="f">
                <v:textbox inset="0,0,0,0">
                  <w:txbxContent>
                    <w:p w:rsidR="00401763" w:rsidRDefault="00DB04F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48" w:lineRule="exact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Impurtant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: I 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dependa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betg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da la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lunghezza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dal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rapport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ma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d’exprimer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moda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punctuada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in’evaluaziun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adequata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dal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project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 w:eastAsia="de-DE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7099B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1027430</wp:posOffset>
                </wp:positionV>
                <wp:extent cx="5855335" cy="64262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63" w:rsidRDefault="00DB04F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42" w:lineRule="exact"/>
                              <w:ind w:left="72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Recumandaziuns</w:t>
                            </w:r>
                            <w:proofErr w:type="spellEnd"/>
                          </w:p>
                          <w:p w:rsidR="00401763" w:rsidRDefault="00DB04F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" w:line="252" w:lineRule="exact"/>
                              <w:ind w:left="72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Tgeninas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conc!usiuns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ins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trair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da!s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resu!tats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d’eva!uaziun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per !a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cuntinuaziun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 xml:space="preserve"> da!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2"/>
                                <w:sz w:val="22"/>
                                <w:szCs w:val="22"/>
                                <w:lang w:val="de-DE" w:eastAsia="de-DE"/>
                              </w:rPr>
                              <w:t>project</w:t>
                            </w:r>
                            <w:proofErr w:type="spellEnd"/>
                          </w:p>
                          <w:p w:rsidR="00401763" w:rsidRDefault="00DB04F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" w:after="218" w:line="254" w:lineRule="exact"/>
                              <w:ind w:left="72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 xml:space="preserve">u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realisaziun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projects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sumegliants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?</w:t>
                            </w:r>
                          </w:p>
                          <w:p w:rsidR="00DB04F3" w:rsidRDefault="00DB04F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" w:after="218" w:line="254" w:lineRule="exact"/>
                              <w:ind w:left="72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1.85pt;margin-top:80.9pt;width:461.05pt;height:5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" o:allowincell="f" strokeweight=".7pt">
                <v:textbox inset="0,0,0,0">
                  <w:txbxContent>
                    <w:p w:rsidR="00000000" w:rsidRDefault="00DB04F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42" w:lineRule="exact"/>
                        <w:ind w:left="72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  <w:lang w:val="de-DE" w:eastAsia="de-DE"/>
                        </w:rPr>
                        <w:t>Recumandaziuns</w:t>
                      </w:r>
                      <w:proofErr w:type="spellEnd"/>
                    </w:p>
                    <w:p w:rsidR="00000000" w:rsidRDefault="00DB04F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" w:line="252" w:lineRule="exact"/>
                        <w:ind w:left="72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Tgeninas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conc!usiuns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pon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ins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trair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da!s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resu!tats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d’eva!uaziun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per !a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cuntinuaziun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 xml:space="preserve"> da!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2"/>
                          <w:sz w:val="22"/>
                          <w:szCs w:val="22"/>
                          <w:lang w:val="de-DE" w:eastAsia="de-DE"/>
                        </w:rPr>
                        <w:t>project</w:t>
                      </w:r>
                      <w:proofErr w:type="spellEnd"/>
                    </w:p>
                    <w:p w:rsidR="00000000" w:rsidRDefault="00DB04F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" w:after="218" w:line="254" w:lineRule="exact"/>
                        <w:ind w:left="72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 xml:space="preserve">u la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realisaziun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projects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sumegliants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?</w:t>
                      </w:r>
                    </w:p>
                    <w:p w:rsidR="00DB04F3" w:rsidRDefault="00DB04F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" w:after="218" w:line="254" w:lineRule="exact"/>
                        <w:ind w:left="72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7099B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1836420</wp:posOffset>
                </wp:positionV>
                <wp:extent cx="576580" cy="161290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763" w:rsidRDefault="00DB04F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line="245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17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7"/>
                                <w:sz w:val="22"/>
                                <w:szCs w:val="22"/>
                                <w:lang w:val="de-DE" w:eastAsia="de-DE"/>
                              </w:rPr>
                              <w:t>Finanzas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87.1pt;margin-top:144.6pt;width:45.4pt;height:12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jnewIAAAU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" o:allowincell="f" stroked="f">
                <v:textbox inset="0,0,0,0">
                  <w:txbxContent>
                    <w:p w:rsidR="00000000" w:rsidRDefault="00DB04F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" w:line="245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17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17"/>
                          <w:sz w:val="22"/>
                          <w:szCs w:val="22"/>
                          <w:lang w:val="de-DE" w:eastAsia="de-DE"/>
                        </w:rPr>
                        <w:t>Finanzas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7099B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2004060</wp:posOffset>
                </wp:positionV>
                <wp:extent cx="5647690" cy="4876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76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line="252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  <w:lang w:val="de-DE" w:eastAsia="de-DE"/>
                              </w:rPr>
                              <w:t>Expensas</w:t>
                            </w:r>
                            <w:proofErr w:type="spellEnd"/>
                          </w:p>
                          <w:p w:rsidR="0040176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254" w:lineRule="exact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Correspundan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expensas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effectivas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expensas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planisadas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oriundamain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Quals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èn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pacing w:val="-3"/>
                                <w:sz w:val="22"/>
                                <w:szCs w:val="22"/>
                                <w:lang w:val="de-DE" w:eastAsia="de-DE"/>
                              </w:rPr>
                              <w:t>ils</w:t>
                            </w:r>
                            <w:proofErr w:type="spellEnd"/>
                          </w:p>
                          <w:p w:rsidR="0040176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" w:line="246" w:lineRule="exact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motivs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eventualas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differenzas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  <w:t>?</w:t>
                            </w:r>
                          </w:p>
                          <w:p w:rsidR="00DB04F3" w:rsidRDefault="00DB04F3" w:rsidP="00DB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" w:line="246" w:lineRule="exact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7D7D7D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6.65pt;margin-top:157.8pt;width:444.7pt;height:38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" o:allowincell="f" stroked="f">
                <v:textbox inset="0,0,0,0">
                  <w:txbxContent>
                    <w:p w:rsidR="00000000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before="2" w:line="252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  <w:lang w:val="de-DE" w:eastAsia="de-DE"/>
                        </w:rPr>
                        <w:t>Expensas</w:t>
                      </w:r>
                      <w:proofErr w:type="spellEnd"/>
                    </w:p>
                    <w:p w:rsidR="00000000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254" w:lineRule="exact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Correspundan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expensas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effectivas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 a las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expensas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planisadas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oriundamain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Quals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èn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pacing w:val="-3"/>
                          <w:sz w:val="22"/>
                          <w:szCs w:val="22"/>
                          <w:lang w:val="de-DE" w:eastAsia="de-DE"/>
                        </w:rPr>
                        <w:t>ils</w:t>
                      </w:r>
                      <w:proofErr w:type="spellEnd"/>
                    </w:p>
                    <w:p w:rsidR="00000000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before="5" w:line="246" w:lineRule="exact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motivs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eventualas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differen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zas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  <w:t>?</w:t>
                      </w:r>
                    </w:p>
                    <w:p w:rsidR="00DB04F3" w:rsidRDefault="00DB04F3" w:rsidP="00DB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autoSpaceDE/>
                        <w:autoSpaceDN/>
                        <w:adjustRightInd/>
                        <w:spacing w:before="5" w:line="246" w:lineRule="exact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7D7D7D"/>
                          <w:sz w:val="22"/>
                          <w:szCs w:val="22"/>
                          <w:lang w:val="de-DE" w:eastAsia="de-D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01763">
      <w:pgSz w:w="11914" w:h="16843"/>
      <w:pgMar w:top="0" w:right="1440" w:bottom="18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F3" w:rsidRDefault="00DB04F3" w:rsidP="00DB04F3">
      <w:r>
        <w:separator/>
      </w:r>
    </w:p>
  </w:endnote>
  <w:endnote w:type="continuationSeparator" w:id="0">
    <w:p w:rsidR="00DB04F3" w:rsidRDefault="00DB04F3" w:rsidP="00DB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F3" w:rsidRDefault="00DB0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F3" w:rsidRPr="00DB04F3" w:rsidRDefault="00DB04F3" w:rsidP="00DB04F3">
    <w:pPr>
      <w:pStyle w:val="Fuzeile"/>
      <w:jc w:val="center"/>
      <w:rPr>
        <w:rFonts w:ascii="Arial" w:hAnsi="Arial" w:cs="Arial"/>
        <w:lang w:val="de-CH"/>
      </w:rPr>
    </w:pPr>
    <w:proofErr w:type="spellStart"/>
    <w:r w:rsidRPr="00DB04F3">
      <w:rPr>
        <w:rFonts w:ascii="Arial" w:hAnsi="Arial" w:cs="Arial"/>
        <w:lang w:val="de-CH"/>
      </w:rPr>
      <w:t>Welschdörfli</w:t>
    </w:r>
    <w:proofErr w:type="spellEnd"/>
    <w:r w:rsidRPr="00DB04F3">
      <w:rPr>
        <w:rFonts w:ascii="Arial" w:hAnsi="Arial" w:cs="Arial"/>
        <w:lang w:val="de-CH"/>
      </w:rPr>
      <w:t xml:space="preserve"> 2, 7000 Chur, </w:t>
    </w:r>
    <w:hyperlink r:id="rId1" w:history="1">
      <w:r w:rsidRPr="00DB04F3">
        <w:rPr>
          <w:rStyle w:val="Hyperlink"/>
          <w:rFonts w:ascii="Arial" w:hAnsi="Arial" w:cs="Arial"/>
          <w:lang w:val="de-CH"/>
        </w:rPr>
        <w:t>jugendarbeit@gr.kath.ch</w:t>
      </w:r>
    </w:hyperlink>
    <w:r w:rsidRPr="00DB04F3">
      <w:rPr>
        <w:rFonts w:ascii="Arial" w:hAnsi="Arial" w:cs="Arial"/>
        <w:lang w:val="de-CH"/>
      </w:rPr>
      <w:t>, Tel. 081 254 36 05, www.gr.kath.ch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F3" w:rsidRDefault="00DB0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F3" w:rsidRDefault="00DB04F3" w:rsidP="00DB04F3">
      <w:r>
        <w:separator/>
      </w:r>
    </w:p>
  </w:footnote>
  <w:footnote w:type="continuationSeparator" w:id="0">
    <w:p w:rsidR="00DB04F3" w:rsidRDefault="00DB04F3" w:rsidP="00DB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F3" w:rsidRDefault="00DB0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F3" w:rsidRDefault="00DB04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F3" w:rsidRDefault="00DB04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9B"/>
    <w:rsid w:val="00401763"/>
    <w:rsid w:val="008930C6"/>
    <w:rsid w:val="00B7099B"/>
    <w:rsid w:val="00D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EF53D0"/>
  <w14:defaultImageDpi w14:val="0"/>
  <w15:docId w15:val="{611BBD6A-10EF-460F-AE0A-4A806EC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4F3"/>
    <w:rPr>
      <w:rFonts w:ascii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B04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4F3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DB0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gendarbeit@gr.kat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Meli</dc:creator>
  <cp:keywords/>
  <dc:description/>
  <cp:lastModifiedBy>Evelyn Meli</cp:lastModifiedBy>
  <cp:revision>4</cp:revision>
  <dcterms:created xsi:type="dcterms:W3CDTF">2021-07-19T13:25:00Z</dcterms:created>
  <dcterms:modified xsi:type="dcterms:W3CDTF">2021-07-19T13:35:00Z</dcterms:modified>
</cp:coreProperties>
</file>